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6BC" w:rsidRPr="001736BC" w:rsidRDefault="001736BC" w:rsidP="00173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1736BC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Уважаемые родители.</w:t>
      </w:r>
    </w:p>
    <w:p w:rsidR="001736BC" w:rsidRPr="001736BC" w:rsidRDefault="001736BC" w:rsidP="00173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1736BC" w:rsidRPr="001736BC" w:rsidRDefault="001736BC" w:rsidP="00173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1736BC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 рамках проведения в Амурской области Всероссийского дня правовой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1736BC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помощи детям 19.11.2021 управлением РБ и ПК АО запланировано проведение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1736BC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обучающего занятия в режиме видеоконференцсвязи направленного на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1736BC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антикоррупционное просвещение несовершеннолетних детей в том числе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1736BC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студентов.</w:t>
      </w:r>
      <w:bookmarkStart w:id="0" w:name="_GoBack"/>
      <w:bookmarkEnd w:id="0"/>
    </w:p>
    <w:p w:rsidR="001736BC" w:rsidRPr="001736BC" w:rsidRDefault="001736BC" w:rsidP="00173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1736BC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Начало обучающего занятия в 10.00. Ссылка для подключения к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1736BC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указанному мероприятию - </w:t>
      </w:r>
      <w:hyperlink r:id="rId4" w:tgtFrame="_blank" w:history="1">
        <w:r w:rsidRPr="001736BC">
          <w:rPr>
            <w:rFonts w:ascii="Times New Roman" w:eastAsia="Times New Roman" w:hAnsi="Times New Roman" w:cs="Times New Roman"/>
            <w:color w:val="005A95"/>
            <w:sz w:val="44"/>
            <w:szCs w:val="44"/>
            <w:u w:val="single"/>
            <w:lang w:eastAsia="ru-RU"/>
          </w:rPr>
          <w:t>https://youtu.be/oJX2r94PYzQ</w:t>
        </w:r>
      </w:hyperlink>
      <w:r w:rsidRPr="001736BC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.</w:t>
      </w:r>
    </w:p>
    <w:p w:rsidR="003876FB" w:rsidRDefault="003876FB"/>
    <w:sectPr w:rsidR="0038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BC"/>
    <w:rsid w:val="001736BC"/>
    <w:rsid w:val="0038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343A"/>
  <w15:chartTrackingRefBased/>
  <w15:docId w15:val="{5AC7D91B-FE37-4670-8D4F-239C3584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oJX2r94PYz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2021-11-10T02:43:00Z</dcterms:created>
  <dcterms:modified xsi:type="dcterms:W3CDTF">2021-11-10T02:45:00Z</dcterms:modified>
</cp:coreProperties>
</file>