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День знакомств в пришкольном лагере.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Сценарий мероприятия для первого дня в лагере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Первый день пребывания в летнем оздоровительном лагере начинается со сбора - инструктажа, который проводит начальник лагеря. Он рассказывает детям об организации лагерной смены, проводит беседу по технике безопасности, оглашает списки детей каждого отряда, знакомит с воспитателями, вожатыми, медицинскими работниками и др.</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готовящий массовые мероприятия, знакомит детей с планом работы на смену.</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Затем дети следуют в свои отрядные комнаты, где для них проводятся игры на знакомство.</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r>
        <w:rPr>
          <w:rFonts w:ascii="Arial" w:hAnsi="Arial" w:cs="Arial"/>
          <w:color w:val="000000"/>
          <w:sz w:val="21"/>
          <w:szCs w:val="21"/>
        </w:rPr>
        <w:t> познакомиться с детьми, познакомить их между собой.</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познакомить детей по именам;</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 возможности выявить лидеров отряда;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создать атмосферу доброжелательности и внутреннего комфорта для каждого ребенка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Ход мероприятия:</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-Добрый день, дорогие ребята! </w:t>
      </w:r>
      <w:r>
        <w:rPr>
          <w:rFonts w:ascii="Arial" w:hAnsi="Arial" w:cs="Arial"/>
          <w:color w:val="000000"/>
          <w:sz w:val="21"/>
          <w:szCs w:val="21"/>
        </w:rPr>
        <w:br/>
        <w:t>Девиз нашей встречи: «Собраться вместе – это начало. Оставаться вместе – это прогресс. Работать вместе – это успех». Для того чтобы нам легко работалось в лагере, мы с вами познакомимся.</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«Какие вы?»</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буду задавать вопросы, а вы можете соглашаться или нет:</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 смелые? – Да!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Умелые?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Ленивые?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Красивые?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Крикливые?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Весёлые?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Милые?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Драчливые?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Послушные?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Дружные?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Деление ребят на группы по дате рождения: «Зима», «Весна», «Лето», «Осень».</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 I группе «Зима».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 Давай-ка познакомимся»</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становятся в круг. Ведущий начинает игру словами: «Ты скорее поспеши, как зовут тебя, скажи»…, бросая при этом мяч одному из игроков. Тот ловит мяч, называет свое имя, потом он бросает мяч другому игроку, при этом снова произносятся слова «Как зовут тебя скажи… и т. д.</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«Полслова»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Участники игры садятся в круг и перекидывают друг другу мяч. При этом бросающий громко говорит первый слог своего имени, тот, кто ловит мяч, должен быстро произнести вторую половину имени. Если он называет правильно, то бросающий говорит: «Да» и называет имя полностью. Если имя названо неправильно, то он говорит: «Нет» и ждет, кто назовет его имя верно, тому он перекидывает мяч и т. д.</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попрошу всех поделиться поровну и образовать два круга. Пока звучит музыка (или по хлопку), вы двигаетесь в противоположные стороны. Как только музыка закончится, вы поворачиваетесь лицом друг к другу и говорите слова, сопровождая их движениями.</w:t>
      </w:r>
      <w:r>
        <w:rPr>
          <w:rFonts w:ascii="Arial" w:hAnsi="Arial" w:cs="Arial"/>
          <w:color w:val="000000"/>
          <w:sz w:val="21"/>
          <w:szCs w:val="21"/>
        </w:rPr>
        <w:br/>
        <w:t>Здравствуй, друг! (пожимаем друг другу руки)</w:t>
      </w:r>
      <w:r>
        <w:rPr>
          <w:rFonts w:ascii="Arial" w:hAnsi="Arial" w:cs="Arial"/>
          <w:color w:val="000000"/>
          <w:sz w:val="21"/>
          <w:szCs w:val="21"/>
        </w:rPr>
        <w:br/>
      </w:r>
      <w:r>
        <w:rPr>
          <w:rFonts w:ascii="Arial" w:hAnsi="Arial" w:cs="Arial"/>
          <w:color w:val="000000"/>
          <w:sz w:val="21"/>
          <w:szCs w:val="21"/>
        </w:rPr>
        <w:lastRenderedPageBreak/>
        <w:t>Как тебя зовут? (положили руку на плечо)</w:t>
      </w:r>
      <w:r>
        <w:rPr>
          <w:rFonts w:ascii="Arial" w:hAnsi="Arial" w:cs="Arial"/>
          <w:color w:val="000000"/>
          <w:sz w:val="21"/>
          <w:szCs w:val="21"/>
        </w:rPr>
        <w:br/>
        <w:t>Где ты был? (потеребила напарника за ухо)</w:t>
      </w:r>
      <w:r>
        <w:rPr>
          <w:rFonts w:ascii="Arial" w:hAnsi="Arial" w:cs="Arial"/>
          <w:color w:val="000000"/>
          <w:sz w:val="21"/>
          <w:szCs w:val="21"/>
        </w:rPr>
        <w:br/>
        <w:t>Я скучал? (приложили руку к своему сердцу)</w:t>
      </w:r>
      <w:r>
        <w:rPr>
          <w:rFonts w:ascii="Arial" w:hAnsi="Arial" w:cs="Arial"/>
          <w:color w:val="000000"/>
          <w:sz w:val="21"/>
          <w:szCs w:val="21"/>
        </w:rPr>
        <w:br/>
        <w:t>Ты пришёл? (руки в стороны)</w:t>
      </w:r>
      <w:r>
        <w:rPr>
          <w:rFonts w:ascii="Arial" w:hAnsi="Arial" w:cs="Arial"/>
          <w:color w:val="000000"/>
          <w:sz w:val="21"/>
          <w:szCs w:val="21"/>
        </w:rPr>
        <w:br/>
        <w:t>Хорошо! (обнялись)</w:t>
      </w:r>
      <w:r>
        <w:rPr>
          <w:rFonts w:ascii="Arial" w:hAnsi="Arial" w:cs="Arial"/>
          <w:color w:val="000000"/>
          <w:sz w:val="21"/>
          <w:szCs w:val="21"/>
        </w:rPr>
        <w:br/>
        <w:t>А сейчас я предлагаю всем разойтись и за 10 секунд поприветствовать друг друга, поздоровавшись за руку с каждым, никого не пропуская. Лучше кому-то пожать руку дважды, чем пропустить кого-нибудь.</w:t>
      </w:r>
      <w:r>
        <w:rPr>
          <w:rFonts w:ascii="Arial" w:hAnsi="Arial" w:cs="Arial"/>
          <w:color w:val="000000"/>
          <w:sz w:val="21"/>
          <w:szCs w:val="21"/>
        </w:rPr>
        <w:br/>
      </w:r>
      <w:r>
        <w:rPr>
          <w:rFonts w:ascii="Arial" w:hAnsi="Arial" w:cs="Arial"/>
          <w:color w:val="000000"/>
          <w:sz w:val="21"/>
          <w:szCs w:val="21"/>
        </w:rPr>
        <w:br/>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 II группе «Весна».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w:t>
      </w:r>
      <w:r>
        <w:rPr>
          <w:rFonts w:ascii="Arial" w:hAnsi="Arial" w:cs="Arial"/>
          <w:color w:val="000000"/>
          <w:sz w:val="21"/>
          <w:szCs w:val="21"/>
        </w:rPr>
        <w:t> </w:t>
      </w:r>
      <w:r>
        <w:rPr>
          <w:rFonts w:ascii="Arial" w:hAnsi="Arial" w:cs="Arial"/>
          <w:b/>
          <w:bCs/>
          <w:color w:val="000000"/>
          <w:sz w:val="21"/>
          <w:szCs w:val="21"/>
        </w:rPr>
        <w:t>«Рукопожатие»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 становятся в линию. Первый играющий становится перед вторым, пожимает ему руку и называет ему свое имя, тот отвечает ему тем же. Первый движется вдоль ряда, повторяя приветствие со всеми участниками, за ним идут второй, третий и т.д. Таким образом, игра продолжается до тех пор, пока каждый участник не пройдет вдоль строя и не обменяется приветствием со всеми играющими, а первый не станет снова первым.</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 Пары»</w:t>
      </w:r>
      <w:r>
        <w:rPr>
          <w:rFonts w:ascii="Arial" w:hAnsi="Arial" w:cs="Arial"/>
          <w:b/>
          <w:bCs/>
          <w:color w:val="000000"/>
          <w:sz w:val="21"/>
          <w:szCs w:val="21"/>
        </w:rPr>
        <w:br/>
      </w:r>
      <w:r>
        <w:rPr>
          <w:rFonts w:ascii="Arial" w:hAnsi="Arial" w:cs="Arial"/>
          <w:color w:val="000000"/>
          <w:sz w:val="21"/>
          <w:szCs w:val="21"/>
        </w:rPr>
        <w:t>Каждая пара берет по одному листку бумаги, встает лицом друг к другу и, прижимая лист лбами с двух сторон, руки заводит за спину, в таком положении пары должны произвольно передвигаться по помещению (можно под музыку). Разговаривать нельзя. </w:t>
      </w:r>
      <w:r>
        <w:rPr>
          <w:rFonts w:ascii="Arial" w:hAnsi="Arial" w:cs="Arial"/>
          <w:color w:val="000000"/>
          <w:sz w:val="21"/>
          <w:szCs w:val="21"/>
        </w:rPr>
        <w:br/>
        <w:t>Главная задача участников – найти каналы интуитивного понимания партнера, которое всем нам необходимо в жизни среди людей.</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Желающие ребята могут подойти к коробочке и вытащить оттуда записку с началом фразы, которую надо продолжить. Фразы могут быть такими:</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у нас во дворе...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у нас в классе...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у нас в школе...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у нас в лагере...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у нас в городе (поселке)...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у нас в стране...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у нас в подъезде, (доме)...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 III группе «Лето».</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«Откроем сердце другу»</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Каждый игрок получает жетон в виде сердечка, на котором пишет свое имя. Ведущий идет с коробкой по кругу. Игроки громко называют свои имена и опускают сердечко в коробку. После этого ведущий второй раз проходит по кругу. Теперь задача игроков- достать из коробки одно из сердечек, прочитать вслух написанное на нем имя, вспомнить того, кому оно принадлежит, и отдать его хозяину.</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“Комплимент”</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 участники игры садятся по кругу. Каждый по очереди делает вслух комплимент по любому поводу своему соседу справа, эстафета продолжается. Комплимент может касаться как внешних признаков, так и черт характера, например: "Таня, у тебя красивые глаза", "Саша, мне нравится твоя улыбка", "Оля, ты очень доброжелательная" и т.д. Эта игра – первый шаг на пути к знакомству коллектива, проводится для создания доброжелательного настроя группы.</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 IV группе «Осень».</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«Девочки- мальчики».</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Мальчики садятся на одну скамейку, а девочки на другую. Мальчики называют любые имена девочек. Если эти имена носят девочки, то они встают и рассказывают о себе. Потом девочки называют любые имена мальчиков. Это происходит до тех пор, пока имена всех детей не будут названы.</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«40 секунд»</w:t>
      </w:r>
      <w:r>
        <w:rPr>
          <w:rFonts w:ascii="Arial" w:hAnsi="Arial" w:cs="Arial"/>
          <w:b/>
          <w:bCs/>
          <w:i/>
          <w:iCs/>
          <w:color w:val="000000"/>
          <w:sz w:val="21"/>
          <w:szCs w:val="21"/>
        </w:rPr>
        <w:t>,</w:t>
      </w:r>
      <w:r>
        <w:rPr>
          <w:rFonts w:ascii="Arial" w:hAnsi="Arial" w:cs="Arial"/>
          <w:color w:val="000000"/>
          <w:sz w:val="21"/>
          <w:szCs w:val="21"/>
        </w:rPr>
        <w:t> за 40 секунд надо успеть выполнить все задания:</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присядьте 2 раза,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подпрыгните на левой ноге 5 раз,</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поднимите вверх обе руки 2 раза,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громко крикните своё имя,</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- 3 раза мяукните,</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повернитесь вокруг своей оси 3 раза,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коснитесь рукой 3-х человек по выбору,</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подпрыгните на правой ноге 5 раз,</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сделайте 2 наклона.</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Ребята, как вы думаете, почему все дети так любят играть в различные игры? (ответы детей)</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А теперь</w:t>
      </w:r>
      <w:r>
        <w:rPr>
          <w:rFonts w:ascii="Arial" w:hAnsi="Arial" w:cs="Arial"/>
          <w:color w:val="000000"/>
          <w:sz w:val="21"/>
          <w:szCs w:val="21"/>
        </w:rPr>
        <w:t> </w:t>
      </w:r>
      <w:r>
        <w:rPr>
          <w:rFonts w:ascii="Arial" w:hAnsi="Arial" w:cs="Arial"/>
          <w:i/>
          <w:iCs/>
          <w:color w:val="000000"/>
          <w:sz w:val="21"/>
          <w:szCs w:val="21"/>
        </w:rPr>
        <w:t>послушайте стихотворение Валентина Дмитриевича Берестова</w:t>
      </w:r>
      <w:r>
        <w:rPr>
          <w:rFonts w:ascii="Arial" w:hAnsi="Arial" w:cs="Arial"/>
          <w:i/>
          <w:iCs/>
          <w:color w:val="000000"/>
          <w:sz w:val="21"/>
          <w:szCs w:val="21"/>
        </w:rPr>
        <w:br/>
      </w:r>
      <w:r>
        <w:rPr>
          <w:rFonts w:ascii="Arial" w:hAnsi="Arial" w:cs="Arial"/>
          <w:color w:val="000000"/>
          <w:sz w:val="21"/>
          <w:szCs w:val="21"/>
        </w:rPr>
        <w:t>Мы ссорились, мирились</w:t>
      </w:r>
      <w:r>
        <w:rPr>
          <w:rFonts w:ascii="Arial" w:hAnsi="Arial" w:cs="Arial"/>
          <w:color w:val="000000"/>
          <w:sz w:val="21"/>
          <w:szCs w:val="21"/>
        </w:rPr>
        <w:br/>
        <w:t>И спорили порой,</w:t>
      </w:r>
      <w:r>
        <w:rPr>
          <w:rFonts w:ascii="Arial" w:hAnsi="Arial" w:cs="Arial"/>
          <w:color w:val="000000"/>
          <w:sz w:val="21"/>
          <w:szCs w:val="21"/>
        </w:rPr>
        <w:br/>
        <w:t>Но очень подружились</w:t>
      </w:r>
      <w:r>
        <w:rPr>
          <w:rFonts w:ascii="Arial" w:hAnsi="Arial" w:cs="Arial"/>
          <w:color w:val="000000"/>
          <w:sz w:val="21"/>
          <w:szCs w:val="21"/>
        </w:rPr>
        <w:br/>
        <w:t>За нашею игрой.</w:t>
      </w:r>
    </w:p>
    <w:p w:rsidR="00D55F1F" w:rsidRDefault="00D55F1F" w:rsidP="00D55F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игрой сменяется,</w:t>
      </w:r>
      <w:r>
        <w:rPr>
          <w:rFonts w:ascii="Arial" w:hAnsi="Arial" w:cs="Arial"/>
          <w:color w:val="000000"/>
          <w:sz w:val="21"/>
          <w:szCs w:val="21"/>
        </w:rPr>
        <w:br/>
        <w:t>Кончается игра,</w:t>
      </w:r>
      <w:r>
        <w:rPr>
          <w:rFonts w:ascii="Arial" w:hAnsi="Arial" w:cs="Arial"/>
          <w:color w:val="000000"/>
          <w:sz w:val="21"/>
          <w:szCs w:val="21"/>
        </w:rPr>
        <w:br/>
        <w:t>А дружба не кончается,</w:t>
      </w:r>
      <w:r>
        <w:rPr>
          <w:rFonts w:ascii="Arial" w:hAnsi="Arial" w:cs="Arial"/>
          <w:color w:val="000000"/>
          <w:sz w:val="21"/>
          <w:szCs w:val="21"/>
        </w:rPr>
        <w:br/>
        <w:t>Ура! Ура! Ура!</w:t>
      </w:r>
    </w:p>
    <w:p w:rsidR="002F2249" w:rsidRDefault="002F2249"/>
    <w:sectPr w:rsidR="002F2249" w:rsidSect="00D55F1F">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D55F1F"/>
    <w:rsid w:val="002F2249"/>
    <w:rsid w:val="00D55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F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4851</Characters>
  <Application>Microsoft Office Word</Application>
  <DocSecurity>0</DocSecurity>
  <Lines>40</Lines>
  <Paragraphs>11</Paragraphs>
  <ScaleCrop>false</ScaleCrop>
  <Company>XTreme.ws</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2019-06-24T11:41:00Z</dcterms:created>
  <dcterms:modified xsi:type="dcterms:W3CDTF">2019-06-24T11:42:00Z</dcterms:modified>
</cp:coreProperties>
</file>