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185" w:rsidRPr="005241D0" w:rsidRDefault="00E37185" w:rsidP="005241D0">
      <w:pPr>
        <w:jc w:val="center"/>
        <w:rPr>
          <w:rFonts w:ascii="Times New Roman" w:hAnsi="Times New Roman" w:cs="Times New Roman"/>
          <w:b/>
          <w:sz w:val="28"/>
        </w:rPr>
      </w:pPr>
      <w:r w:rsidRPr="005241D0">
        <w:rPr>
          <w:rFonts w:ascii="Times New Roman" w:hAnsi="Times New Roman" w:cs="Times New Roman"/>
          <w:b/>
          <w:sz w:val="28"/>
        </w:rPr>
        <w:t>Беседа о правилах поведения в гостях</w:t>
      </w:r>
    </w:p>
    <w:p w:rsidR="005241D0" w:rsidRPr="005241D0" w:rsidRDefault="005241D0" w:rsidP="005241D0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1D0">
        <w:rPr>
          <w:rFonts w:ascii="Times New Roman" w:hAnsi="Times New Roman" w:cs="Times New Roman"/>
          <w:sz w:val="28"/>
          <w:szCs w:val="28"/>
        </w:rPr>
        <w:t>Цель: познакомить детей с правилами приема гостей и правилами поведения в гостях.</w:t>
      </w: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1D0">
        <w:rPr>
          <w:rFonts w:ascii="Times New Roman" w:hAnsi="Times New Roman" w:cs="Times New Roman"/>
          <w:sz w:val="28"/>
          <w:szCs w:val="28"/>
        </w:rPr>
        <w:t>Ход классного часа</w:t>
      </w: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41D0">
        <w:rPr>
          <w:rFonts w:ascii="Times New Roman" w:hAnsi="Times New Roman" w:cs="Times New Roman"/>
          <w:sz w:val="28"/>
          <w:szCs w:val="28"/>
        </w:rPr>
        <w:t>I. Организация. Постановка целей.</w:t>
      </w: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1D0">
        <w:rPr>
          <w:rFonts w:ascii="Times New Roman" w:hAnsi="Times New Roman" w:cs="Times New Roman"/>
          <w:sz w:val="28"/>
          <w:szCs w:val="28"/>
        </w:rPr>
        <w:t>Учитель. Каждому человеку приходится в своей жизни принимать гостей или, наоборот, самим ходить в гости. Иногда возникают ситуации, в которых нужно знать и соблюдать правила этикета. В противном случае возникает какая-нибудь неловкость, досадная оплошность.</w:t>
      </w: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41D0">
        <w:rPr>
          <w:rFonts w:ascii="Times New Roman" w:hAnsi="Times New Roman" w:cs="Times New Roman"/>
          <w:sz w:val="28"/>
          <w:szCs w:val="28"/>
        </w:rPr>
        <w:t>II. Основная часть.</w:t>
      </w: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1D0">
        <w:rPr>
          <w:rFonts w:ascii="Times New Roman" w:hAnsi="Times New Roman" w:cs="Times New Roman"/>
          <w:sz w:val="28"/>
          <w:szCs w:val="28"/>
        </w:rPr>
        <w:t>Учитель. «Наноси визиты, не предупреждая, и ты узнаешь, что о тебе думают» - гласит французская поговорка. Действительно, лицо человека, который нам в таких случаях открывает дверь, бывает порой очень выразительным, хотя вслед за этим хозяин и приветствует нас словами: «Очень приятно, проходите, пожалуйста». Неожиданный визит, согласитесь, всегда причиняет беспокойство. Поэтому визиты без предупреждения допустимы лишь в случаях крайней необходимости.</w:t>
      </w: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185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41D0">
        <w:rPr>
          <w:rFonts w:ascii="Times New Roman" w:hAnsi="Times New Roman" w:cs="Times New Roman"/>
          <w:sz w:val="28"/>
          <w:szCs w:val="28"/>
        </w:rPr>
        <w:t>Итак, правило первое:</w:t>
      </w:r>
    </w:p>
    <w:p w:rsidR="005241D0" w:rsidRPr="005241D0" w:rsidRDefault="005241D0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1D0">
        <w:rPr>
          <w:rFonts w:ascii="Times New Roman" w:hAnsi="Times New Roman" w:cs="Times New Roman"/>
          <w:sz w:val="28"/>
          <w:szCs w:val="28"/>
        </w:rPr>
        <w:t>•  О визите желательно предупреждать заранее.</w:t>
      </w: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1D0">
        <w:rPr>
          <w:rFonts w:ascii="Times New Roman" w:hAnsi="Times New Roman" w:cs="Times New Roman"/>
          <w:sz w:val="28"/>
          <w:szCs w:val="28"/>
        </w:rPr>
        <w:t>Какие же еще правила нужно знать, собираясь в гости? Попробуем разобраться в предложенных ситуациях.</w:t>
      </w: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41D0">
        <w:rPr>
          <w:rFonts w:ascii="Times New Roman" w:hAnsi="Times New Roman" w:cs="Times New Roman"/>
          <w:sz w:val="28"/>
          <w:szCs w:val="28"/>
        </w:rPr>
        <w:t>Ситуация 1.</w:t>
      </w: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1D0">
        <w:rPr>
          <w:rFonts w:ascii="Times New Roman" w:hAnsi="Times New Roman" w:cs="Times New Roman"/>
          <w:sz w:val="28"/>
          <w:szCs w:val="28"/>
        </w:rPr>
        <w:t>Вы постучали в дверь (о вашем визите хозяева квартиры предупреждены заранее), но вам не открывают. Что делать?</w:t>
      </w: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1D0">
        <w:rPr>
          <w:rFonts w:ascii="Times New Roman" w:hAnsi="Times New Roman" w:cs="Times New Roman"/>
          <w:sz w:val="28"/>
          <w:szCs w:val="28"/>
        </w:rPr>
        <w:t>•  Если вы дважды постучали или позвонили, и вам никто не открывает, следует не «ломиться» в дверь, а спокойно уйти, не проверяя, на самом ли деле хозяев нет дома.</w:t>
      </w: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41D0">
        <w:rPr>
          <w:rFonts w:ascii="Times New Roman" w:hAnsi="Times New Roman" w:cs="Times New Roman"/>
          <w:sz w:val="28"/>
          <w:szCs w:val="28"/>
        </w:rPr>
        <w:t>Ситуация 2.</w:t>
      </w: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1D0">
        <w:rPr>
          <w:rFonts w:ascii="Times New Roman" w:hAnsi="Times New Roman" w:cs="Times New Roman"/>
          <w:sz w:val="28"/>
          <w:szCs w:val="28"/>
        </w:rPr>
        <w:t>Вас пригласили в гости. Думая о том, какое принять решение, вы спрашиваете: «А кто еще будет?» Допущена ли какая-то оплошность?</w:t>
      </w: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1D0">
        <w:rPr>
          <w:rFonts w:ascii="Times New Roman" w:hAnsi="Times New Roman" w:cs="Times New Roman"/>
          <w:sz w:val="28"/>
          <w:szCs w:val="28"/>
        </w:rPr>
        <w:t>•  Принимая приглашение, некрасиво спрашивать: «А кто еще будет?». Когда приглашающий считает это необходимым, он сам говорит о составе гостей.</w:t>
      </w: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41D0">
        <w:rPr>
          <w:rFonts w:ascii="Times New Roman" w:hAnsi="Times New Roman" w:cs="Times New Roman"/>
          <w:sz w:val="28"/>
          <w:szCs w:val="28"/>
        </w:rPr>
        <w:t>Ситуация 3.</w:t>
      </w: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1D0">
        <w:rPr>
          <w:rFonts w:ascii="Times New Roman" w:hAnsi="Times New Roman" w:cs="Times New Roman"/>
          <w:sz w:val="28"/>
          <w:szCs w:val="28"/>
        </w:rPr>
        <w:t>В гостях вас пригласили к столу. Но вы совсем не голодны (или у вас нет аппетита по причине недомогания). Как быть?</w:t>
      </w: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1D0">
        <w:rPr>
          <w:rFonts w:ascii="Times New Roman" w:hAnsi="Times New Roman" w:cs="Times New Roman"/>
          <w:sz w:val="28"/>
          <w:szCs w:val="28"/>
        </w:rPr>
        <w:t xml:space="preserve">•  В гостях некрасиво отказываться от угощения, нужно принимать блюдо без </w:t>
      </w:r>
      <w:r w:rsidRPr="005241D0">
        <w:rPr>
          <w:rFonts w:ascii="Times New Roman" w:hAnsi="Times New Roman" w:cs="Times New Roman"/>
          <w:sz w:val="28"/>
          <w:szCs w:val="28"/>
        </w:rPr>
        <w:lastRenderedPageBreak/>
        <w:t>колебаний. Хорошо похвалить хотя бы одно из блюд. Обращение с просьбой дать рецепт приготовления данного блюда — своего рода комплимент хозяйке; но если она не слишком охотно им делится, не следует настаивать: блюдо может быть ее кулинарной тайной. Если же вы чувствуете недомогание, лучше отказаться от нанесения визитов. Нездоровый гость требует особого внимания со стороны хозяев - это создает неудобство для всех.</w:t>
      </w: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1D0">
        <w:rPr>
          <w:rFonts w:ascii="Times New Roman" w:hAnsi="Times New Roman" w:cs="Times New Roman"/>
          <w:sz w:val="28"/>
          <w:szCs w:val="28"/>
        </w:rPr>
        <w:t>Ситуация 4.</w:t>
      </w: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1D0">
        <w:rPr>
          <w:rFonts w:ascii="Times New Roman" w:hAnsi="Times New Roman" w:cs="Times New Roman"/>
          <w:sz w:val="28"/>
          <w:szCs w:val="28"/>
        </w:rPr>
        <w:t>Когда вы находились в гостях, вам срочно потребовалось быть в другом месте. Праздник в полном разгаре. Как правильно уйти?</w:t>
      </w: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1D0">
        <w:rPr>
          <w:rFonts w:ascii="Times New Roman" w:hAnsi="Times New Roman" w:cs="Times New Roman"/>
          <w:sz w:val="28"/>
          <w:szCs w:val="28"/>
        </w:rPr>
        <w:t>•  Вежливость обязывает гостя, прощаясь, кратко назвать причину раннего ухода. Если общество многочисленно, можно ни с кем, кроме хозяев, не прощаться. Это называется всюду, кроме Англии, «уйти по-английски»; в Англии такое правило называют «уйти по-французски». Обычно порядок ухода из гостей таков: сначала попрощаться, только потом одеться, никогда наоборот, уходя, гости благодарят за приятный вечер, на что хозяйка отвечает: и вам спасибо за то, что пришли.</w:t>
      </w: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41D0">
        <w:rPr>
          <w:rFonts w:ascii="Times New Roman" w:hAnsi="Times New Roman" w:cs="Times New Roman"/>
          <w:sz w:val="28"/>
          <w:szCs w:val="28"/>
        </w:rPr>
        <w:t>Ситуация 5.</w:t>
      </w: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1D0">
        <w:rPr>
          <w:rFonts w:ascii="Times New Roman" w:hAnsi="Times New Roman" w:cs="Times New Roman"/>
          <w:sz w:val="28"/>
          <w:szCs w:val="28"/>
        </w:rPr>
        <w:t>В гости к Ивановым пришел Сергей Иванович. Поздоровавшись, снял пальто, прошел в комнату. Он обратил внимание, что телевизор выключен. Он включил телевизор, но по техническим причинам отличное изображение было нарушено. Гость начал крутить ручки, критиковать четкость изображения, предъявлял претензии, что певица безвкусно одета, а репортаж неинтересный.</w:t>
      </w: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1D0">
        <w:rPr>
          <w:rFonts w:ascii="Times New Roman" w:hAnsi="Times New Roman" w:cs="Times New Roman"/>
          <w:sz w:val="28"/>
          <w:szCs w:val="28"/>
        </w:rPr>
        <w:t>Вопросы:</w:t>
      </w: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1D0">
        <w:rPr>
          <w:rFonts w:ascii="Times New Roman" w:hAnsi="Times New Roman" w:cs="Times New Roman"/>
          <w:sz w:val="28"/>
          <w:szCs w:val="28"/>
        </w:rPr>
        <w:t>- Правильно ли себя ведет гость?</w:t>
      </w: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1D0">
        <w:rPr>
          <w:rFonts w:ascii="Times New Roman" w:hAnsi="Times New Roman" w:cs="Times New Roman"/>
          <w:sz w:val="28"/>
          <w:szCs w:val="28"/>
        </w:rPr>
        <w:t>- Приведите примеры, иллюстрирующие бескультурное поведение человека в гостях.</w:t>
      </w: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1D0">
        <w:rPr>
          <w:rFonts w:ascii="Times New Roman" w:hAnsi="Times New Roman" w:cs="Times New Roman"/>
          <w:sz w:val="28"/>
          <w:szCs w:val="28"/>
        </w:rPr>
        <w:t>Бывает несколько категорий гостей-чудаков:</w:t>
      </w: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1D0">
        <w:rPr>
          <w:rFonts w:ascii="Times New Roman" w:hAnsi="Times New Roman" w:cs="Times New Roman"/>
          <w:sz w:val="28"/>
          <w:szCs w:val="28"/>
        </w:rPr>
        <w:t>а) Хозяева голодны, но гость ни в какую не принимает приглашение сесть за стол. В результате хозяева также не могут приняться за ужин (обед), так как будут чувствовать себя неловко.</w:t>
      </w: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1D0">
        <w:rPr>
          <w:rFonts w:ascii="Times New Roman" w:hAnsi="Times New Roman" w:cs="Times New Roman"/>
          <w:sz w:val="28"/>
          <w:szCs w:val="28"/>
        </w:rPr>
        <w:t>б) Бывает, заходит гость, который забывает обо всем, увидев в передней телефон. Или такой, что обязательно хочет в квартире исправить что-нибудь, требует отвертку, но из поданных четырех ни одна ему не подходит.</w:t>
      </w: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1D0">
        <w:rPr>
          <w:rFonts w:ascii="Times New Roman" w:hAnsi="Times New Roman" w:cs="Times New Roman"/>
          <w:sz w:val="28"/>
          <w:szCs w:val="28"/>
        </w:rPr>
        <w:t>в) Попадаются гости, которые рвутся сами приготовить ужин. И другие: они всегда приводят незнакомых людей.</w:t>
      </w: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1D0">
        <w:rPr>
          <w:rFonts w:ascii="Times New Roman" w:hAnsi="Times New Roman" w:cs="Times New Roman"/>
          <w:sz w:val="28"/>
          <w:szCs w:val="28"/>
        </w:rPr>
        <w:lastRenderedPageBreak/>
        <w:t>г) Бывают гости, не знающие чувства меры относительно времени. У хозяев завтра будет трудный день, сегодня - не выполнено много работы. А гость не слышит ни намеков, ни нечаянных вздохов, и продолжает пребывать в обществе уставших от него друзей.</w:t>
      </w: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41D0">
        <w:rPr>
          <w:rFonts w:ascii="Times New Roman" w:hAnsi="Times New Roman" w:cs="Times New Roman"/>
          <w:sz w:val="28"/>
          <w:szCs w:val="28"/>
        </w:rPr>
        <w:t>Ситуация 6.</w:t>
      </w: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1D0">
        <w:rPr>
          <w:rFonts w:ascii="Times New Roman" w:hAnsi="Times New Roman" w:cs="Times New Roman"/>
          <w:sz w:val="28"/>
          <w:szCs w:val="28"/>
        </w:rPr>
        <w:t>Гости сидят за столом. Человек напротив вас постоянно протягивает под столом свои ноги, в результате чего ваша обувь выглядит уже весьма затоптанной. Присмотревшись к поведению сотрапезника повнимательней, вы решаете, что ему не мешало бы дать несколько советов.</w:t>
      </w: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1D0">
        <w:rPr>
          <w:rFonts w:ascii="Times New Roman" w:hAnsi="Times New Roman" w:cs="Times New Roman"/>
          <w:sz w:val="28"/>
          <w:szCs w:val="28"/>
        </w:rPr>
        <w:t>- Какие же правила следует помнить людям, сидящим за столом в обществе других людей?</w:t>
      </w: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1D0">
        <w:rPr>
          <w:rFonts w:ascii="Times New Roman" w:hAnsi="Times New Roman" w:cs="Times New Roman"/>
          <w:sz w:val="28"/>
          <w:szCs w:val="28"/>
        </w:rPr>
        <w:t>Правила:</w:t>
      </w: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1D0">
        <w:rPr>
          <w:rFonts w:ascii="Times New Roman" w:hAnsi="Times New Roman" w:cs="Times New Roman"/>
          <w:sz w:val="28"/>
          <w:szCs w:val="28"/>
        </w:rPr>
        <w:t>•  Сидя за столом, нельзя опираться на локти.</w:t>
      </w: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1D0">
        <w:rPr>
          <w:rFonts w:ascii="Times New Roman" w:hAnsi="Times New Roman" w:cs="Times New Roman"/>
          <w:sz w:val="28"/>
          <w:szCs w:val="28"/>
        </w:rPr>
        <w:t>•  Не следует расставлять локти и низко наклоняться над тарелкой.</w:t>
      </w: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1D0">
        <w:rPr>
          <w:rFonts w:ascii="Times New Roman" w:hAnsi="Times New Roman" w:cs="Times New Roman"/>
          <w:sz w:val="28"/>
          <w:szCs w:val="28"/>
        </w:rPr>
        <w:t>•  Не следует скатывать хлебные шарики, играть ложками, вилками, сворачивать край скатерти в трубочку, протягивать во всю длину ноги под столом.</w:t>
      </w: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1D0">
        <w:rPr>
          <w:rFonts w:ascii="Times New Roman" w:hAnsi="Times New Roman" w:cs="Times New Roman"/>
          <w:sz w:val="28"/>
          <w:szCs w:val="28"/>
        </w:rPr>
        <w:t>•  Есть и пить нужно беззвучно. Недопустимо за столом чавкать, причмокивать, прихлебывать.</w:t>
      </w: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1D0">
        <w:rPr>
          <w:rFonts w:ascii="Times New Roman" w:hAnsi="Times New Roman" w:cs="Times New Roman"/>
          <w:sz w:val="28"/>
          <w:szCs w:val="28"/>
        </w:rPr>
        <w:t>•  Если вы пользуетесь ножом и вилкой, то держите вилку в левой руке, нож в правой, не перекладывая их из руки в руку.</w:t>
      </w: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1D0">
        <w:rPr>
          <w:rFonts w:ascii="Times New Roman" w:hAnsi="Times New Roman" w:cs="Times New Roman"/>
          <w:sz w:val="28"/>
          <w:szCs w:val="28"/>
        </w:rPr>
        <w:t>III. Подведение итогов.</w:t>
      </w: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1D0">
        <w:rPr>
          <w:rFonts w:ascii="Times New Roman" w:hAnsi="Times New Roman" w:cs="Times New Roman"/>
          <w:sz w:val="28"/>
          <w:szCs w:val="28"/>
        </w:rPr>
        <w:t>Учитель. Пришло время подвести итоги нашего разговора. Мне хочется пожелать вам прослыть гостеприимными людьми, у которых хочется бывать гостями и которых приятно принимать у себя дома.</w:t>
      </w: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1D0">
        <w:rPr>
          <w:rFonts w:ascii="Times New Roman" w:hAnsi="Times New Roman" w:cs="Times New Roman"/>
          <w:sz w:val="28"/>
          <w:szCs w:val="28"/>
        </w:rPr>
        <w:t>ПРИЛОЖЕНИЯ</w:t>
      </w: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1D0">
        <w:rPr>
          <w:rFonts w:ascii="Times New Roman" w:hAnsi="Times New Roman" w:cs="Times New Roman"/>
          <w:sz w:val="28"/>
          <w:szCs w:val="28"/>
        </w:rPr>
        <w:t>Приложение 1. Назидание о застольном невежестве</w:t>
      </w: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1D0">
        <w:rPr>
          <w:rFonts w:ascii="Times New Roman" w:hAnsi="Times New Roman" w:cs="Times New Roman"/>
          <w:sz w:val="28"/>
          <w:szCs w:val="28"/>
        </w:rPr>
        <w:t>Тот, разумеется, глупец</w:t>
      </w: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1D0">
        <w:rPr>
          <w:rFonts w:ascii="Times New Roman" w:hAnsi="Times New Roman" w:cs="Times New Roman"/>
          <w:sz w:val="28"/>
          <w:szCs w:val="28"/>
        </w:rPr>
        <w:t>И тот ведет себя прескверно,</w:t>
      </w: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1D0">
        <w:rPr>
          <w:rFonts w:ascii="Times New Roman" w:hAnsi="Times New Roman" w:cs="Times New Roman"/>
          <w:sz w:val="28"/>
          <w:szCs w:val="28"/>
        </w:rPr>
        <w:t>Кто дует столь немилосердно</w:t>
      </w: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1D0">
        <w:rPr>
          <w:rFonts w:ascii="Times New Roman" w:hAnsi="Times New Roman" w:cs="Times New Roman"/>
          <w:sz w:val="28"/>
          <w:szCs w:val="28"/>
        </w:rPr>
        <w:t>На кашу, будто он губами</w:t>
      </w: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1D0">
        <w:rPr>
          <w:rFonts w:ascii="Times New Roman" w:hAnsi="Times New Roman" w:cs="Times New Roman"/>
          <w:sz w:val="28"/>
          <w:szCs w:val="28"/>
        </w:rPr>
        <w:t>Решил тушить пожара пламя.</w:t>
      </w:r>
    </w:p>
    <w:p w:rsidR="00E37185" w:rsidRPr="005241D0" w:rsidRDefault="00E37185" w:rsidP="005241D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1D0">
        <w:rPr>
          <w:rFonts w:ascii="Times New Roman" w:hAnsi="Times New Roman" w:cs="Times New Roman"/>
          <w:sz w:val="28"/>
          <w:szCs w:val="28"/>
        </w:rPr>
        <w:t>Неряхи оставляют пятна</w:t>
      </w: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1D0">
        <w:rPr>
          <w:rFonts w:ascii="Times New Roman" w:hAnsi="Times New Roman" w:cs="Times New Roman"/>
          <w:sz w:val="28"/>
          <w:szCs w:val="28"/>
        </w:rPr>
        <w:t>На скатерти; кой-кто обратно</w:t>
      </w: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41D0">
        <w:rPr>
          <w:rFonts w:ascii="Times New Roman" w:hAnsi="Times New Roman" w:cs="Times New Roman"/>
          <w:sz w:val="28"/>
          <w:szCs w:val="28"/>
        </w:rPr>
        <w:lastRenderedPageBreak/>
        <w:t>На блюдо общее положит</w:t>
      </w: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1D0">
        <w:rPr>
          <w:rFonts w:ascii="Times New Roman" w:hAnsi="Times New Roman" w:cs="Times New Roman"/>
          <w:sz w:val="28"/>
          <w:szCs w:val="28"/>
        </w:rPr>
        <w:t>То, что сам уплесть не может.</w:t>
      </w:r>
    </w:p>
    <w:p w:rsidR="00E37185" w:rsidRPr="005241D0" w:rsidRDefault="00E37185" w:rsidP="005241D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1D0">
        <w:rPr>
          <w:rFonts w:ascii="Times New Roman" w:hAnsi="Times New Roman" w:cs="Times New Roman"/>
          <w:sz w:val="28"/>
          <w:szCs w:val="28"/>
        </w:rPr>
        <w:t>Бывает и наоборот:</w:t>
      </w: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1D0">
        <w:rPr>
          <w:rFonts w:ascii="Times New Roman" w:hAnsi="Times New Roman" w:cs="Times New Roman"/>
          <w:sz w:val="28"/>
          <w:szCs w:val="28"/>
        </w:rPr>
        <w:t>Едок-лентяй - покуда в рот</w:t>
      </w: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1D0">
        <w:rPr>
          <w:rFonts w:ascii="Times New Roman" w:hAnsi="Times New Roman" w:cs="Times New Roman"/>
          <w:sz w:val="28"/>
          <w:szCs w:val="28"/>
        </w:rPr>
        <w:t>Доставит ложку он зевая</w:t>
      </w: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41D0">
        <w:rPr>
          <w:rFonts w:ascii="Times New Roman" w:hAnsi="Times New Roman" w:cs="Times New Roman"/>
          <w:sz w:val="28"/>
          <w:szCs w:val="28"/>
        </w:rPr>
        <w:t>И зев захлопнуть забывая,</w:t>
      </w: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1D0">
        <w:rPr>
          <w:rFonts w:ascii="Times New Roman" w:hAnsi="Times New Roman" w:cs="Times New Roman"/>
          <w:sz w:val="28"/>
          <w:szCs w:val="28"/>
        </w:rPr>
        <w:t>Все, что держал зевака в ложке,</w:t>
      </w: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1D0">
        <w:rPr>
          <w:rFonts w:ascii="Times New Roman" w:hAnsi="Times New Roman" w:cs="Times New Roman"/>
          <w:sz w:val="28"/>
          <w:szCs w:val="28"/>
        </w:rPr>
        <w:t>Опять в тарелке, миске, плошке.</w:t>
      </w: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1D0">
        <w:rPr>
          <w:rFonts w:ascii="Times New Roman" w:hAnsi="Times New Roman" w:cs="Times New Roman"/>
          <w:sz w:val="28"/>
          <w:szCs w:val="28"/>
        </w:rPr>
        <w:t>Бывает, что обжора рот</w:t>
      </w: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1D0">
        <w:rPr>
          <w:rFonts w:ascii="Times New Roman" w:hAnsi="Times New Roman" w:cs="Times New Roman"/>
          <w:sz w:val="28"/>
          <w:szCs w:val="28"/>
        </w:rPr>
        <w:t>Едой набьет невпроворот,</w:t>
      </w: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1D0">
        <w:rPr>
          <w:rFonts w:ascii="Times New Roman" w:hAnsi="Times New Roman" w:cs="Times New Roman"/>
          <w:sz w:val="28"/>
          <w:szCs w:val="28"/>
        </w:rPr>
        <w:t>Жует, жует, сопя и тужась...</w:t>
      </w: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41D0">
        <w:rPr>
          <w:rFonts w:ascii="Times New Roman" w:hAnsi="Times New Roman" w:cs="Times New Roman"/>
          <w:sz w:val="28"/>
          <w:szCs w:val="28"/>
        </w:rPr>
        <w:t>Рот вытирать не любят – сала</w:t>
      </w: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1D0">
        <w:rPr>
          <w:rFonts w:ascii="Times New Roman" w:hAnsi="Times New Roman" w:cs="Times New Roman"/>
          <w:sz w:val="28"/>
          <w:szCs w:val="28"/>
        </w:rPr>
        <w:t>С полпальца на стекле бокала.</w:t>
      </w: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1D0">
        <w:rPr>
          <w:rFonts w:ascii="Times New Roman" w:hAnsi="Times New Roman" w:cs="Times New Roman"/>
          <w:sz w:val="28"/>
          <w:szCs w:val="28"/>
        </w:rPr>
        <w:t>Пьют, громко чмокая, с особым,</w:t>
      </w: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1D0">
        <w:rPr>
          <w:rFonts w:ascii="Times New Roman" w:hAnsi="Times New Roman" w:cs="Times New Roman"/>
          <w:sz w:val="28"/>
          <w:szCs w:val="28"/>
        </w:rPr>
        <w:t>Преотвратительным прихлебом.</w:t>
      </w: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1D0">
        <w:rPr>
          <w:rFonts w:ascii="Times New Roman" w:hAnsi="Times New Roman" w:cs="Times New Roman"/>
          <w:sz w:val="28"/>
          <w:szCs w:val="28"/>
        </w:rPr>
        <w:t>Воспитанными я б не счел</w:t>
      </w: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1D0">
        <w:rPr>
          <w:rFonts w:ascii="Times New Roman" w:hAnsi="Times New Roman" w:cs="Times New Roman"/>
          <w:sz w:val="28"/>
          <w:szCs w:val="28"/>
        </w:rPr>
        <w:t>И тех, которые, на стол</w:t>
      </w: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1D0">
        <w:rPr>
          <w:rFonts w:ascii="Times New Roman" w:hAnsi="Times New Roman" w:cs="Times New Roman"/>
          <w:sz w:val="28"/>
          <w:szCs w:val="28"/>
        </w:rPr>
        <w:t>Поставив локти, стол качают,</w:t>
      </w: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1D0">
        <w:rPr>
          <w:rFonts w:ascii="Times New Roman" w:hAnsi="Times New Roman" w:cs="Times New Roman"/>
          <w:sz w:val="28"/>
          <w:szCs w:val="28"/>
        </w:rPr>
        <w:t>Что неудобством не считают.</w:t>
      </w: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1D0">
        <w:rPr>
          <w:rFonts w:ascii="Times New Roman" w:hAnsi="Times New Roman" w:cs="Times New Roman"/>
          <w:sz w:val="28"/>
          <w:szCs w:val="28"/>
        </w:rPr>
        <w:t>Приложение 2. Как накрыть стол к обеду</w:t>
      </w: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1D0">
        <w:rPr>
          <w:rFonts w:ascii="Times New Roman" w:hAnsi="Times New Roman" w:cs="Times New Roman"/>
          <w:sz w:val="28"/>
          <w:szCs w:val="28"/>
        </w:rPr>
        <w:t>Во время обеда нужны три тарелки: для салата, для первого и второго блюда. Сначала поставьте тарелки для салата. Справа положите суповую ложку и нож, слева - вилку. Перед тарелкой поставьте стакан с компотом, рядом с ним положите ложку. Она понадобится, чтобы достать фрукты. Хлеб, солонку и вазу с салфетками поставьте в центр стола.</w:t>
      </w: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185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241D0" w:rsidRDefault="005241D0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241D0" w:rsidRDefault="005241D0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241D0" w:rsidRDefault="005241D0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241D0" w:rsidRDefault="005241D0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241D0" w:rsidRDefault="005241D0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241D0" w:rsidRDefault="005241D0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241D0" w:rsidRDefault="005241D0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241D0" w:rsidRDefault="005241D0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241D0" w:rsidRDefault="005241D0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241D0" w:rsidRDefault="005241D0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241D0" w:rsidRPr="005241D0" w:rsidRDefault="005241D0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37185" w:rsidRPr="005241D0" w:rsidRDefault="00E37185" w:rsidP="005241D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41D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37185" w:rsidRPr="005241D0" w:rsidSect="005241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185" w:rsidRDefault="00E37185" w:rsidP="00E37185">
      <w:r>
        <w:separator/>
      </w:r>
    </w:p>
  </w:endnote>
  <w:endnote w:type="continuationSeparator" w:id="1">
    <w:p w:rsidR="00E37185" w:rsidRDefault="00E37185" w:rsidP="00E37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185" w:rsidRDefault="00E37185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185" w:rsidRDefault="00E37185">
    <w:pPr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185" w:rsidRDefault="00E37185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185" w:rsidRDefault="00E37185" w:rsidP="00E37185">
      <w:r>
        <w:separator/>
      </w:r>
    </w:p>
  </w:footnote>
  <w:footnote w:type="continuationSeparator" w:id="1">
    <w:p w:rsidR="00E37185" w:rsidRDefault="00E37185" w:rsidP="00E371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185" w:rsidRDefault="00E37185">
    <w:pPr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185" w:rsidRDefault="00E37185">
    <w:pPr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185" w:rsidRDefault="00E37185">
    <w:pPr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185"/>
    <w:rsid w:val="005241D0"/>
    <w:rsid w:val="00D95835"/>
    <w:rsid w:val="00E3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3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835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9583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95835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E3718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D95835"/>
    <w:rPr>
      <w:b/>
      <w:bCs/>
      <w:sz w:val="32"/>
      <w:szCs w:val="32"/>
    </w:rPr>
  </w:style>
  <w:style w:type="character" w:customStyle="1" w:styleId="Heading2Char">
    <w:name w:val="Heading 2 Char"/>
    <w:basedOn w:val="a0"/>
    <w:link w:val="2"/>
    <w:uiPriority w:val="9"/>
    <w:semiHidden/>
    <w:rsid w:val="00E3718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D95835"/>
    <w:rPr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link w:val="3"/>
    <w:uiPriority w:val="9"/>
    <w:semiHidden/>
    <w:rsid w:val="00E3718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D95835"/>
    <w:rPr>
      <w:b/>
      <w:bCs/>
      <w:sz w:val="26"/>
      <w:szCs w:val="26"/>
    </w:rPr>
  </w:style>
  <w:style w:type="character" w:styleId="a3">
    <w:name w:val="Hyperlink"/>
    <w:basedOn w:val="a0"/>
    <w:uiPriority w:val="99"/>
    <w:rsid w:val="00D9583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95835"/>
    <w:rPr>
      <w:sz w:val="24"/>
      <w:szCs w:val="24"/>
    </w:rPr>
  </w:style>
  <w:style w:type="character" w:customStyle="1" w:styleId="HeaderChar">
    <w:name w:val="Header Char"/>
    <w:basedOn w:val="a0"/>
    <w:link w:val="a4"/>
    <w:uiPriority w:val="99"/>
    <w:semiHidden/>
    <w:rsid w:val="00E37185"/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D95835"/>
  </w:style>
  <w:style w:type="paragraph" w:styleId="a6">
    <w:name w:val="footer"/>
    <w:basedOn w:val="a"/>
    <w:link w:val="a7"/>
    <w:uiPriority w:val="99"/>
    <w:rsid w:val="00D95835"/>
    <w:rPr>
      <w:sz w:val="24"/>
      <w:szCs w:val="24"/>
    </w:rPr>
  </w:style>
  <w:style w:type="character" w:customStyle="1" w:styleId="FooterChar">
    <w:name w:val="Footer Char"/>
    <w:basedOn w:val="a0"/>
    <w:link w:val="a6"/>
    <w:uiPriority w:val="99"/>
    <w:semiHidden/>
    <w:rsid w:val="00E37185"/>
    <w:rPr>
      <w:rFonts w:ascii="Arial" w:hAnsi="Arial" w:cs="Arial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D95835"/>
  </w:style>
  <w:style w:type="character" w:styleId="a8">
    <w:name w:val="footnote reference"/>
    <w:basedOn w:val="a0"/>
    <w:uiPriority w:val="99"/>
    <w:rsid w:val="00D95835"/>
    <w:rPr>
      <w:vertAlign w:val="superscript"/>
    </w:rPr>
  </w:style>
  <w:style w:type="character" w:styleId="a9">
    <w:name w:val="endnote reference"/>
    <w:basedOn w:val="a0"/>
    <w:uiPriority w:val="99"/>
    <w:rsid w:val="00D95835"/>
    <w:rPr>
      <w:vertAlign w:val="superscript"/>
    </w:rPr>
  </w:style>
  <w:style w:type="paragraph" w:styleId="aa">
    <w:name w:val="footnote text"/>
    <w:basedOn w:val="a"/>
    <w:link w:val="ab"/>
    <w:uiPriority w:val="99"/>
    <w:rsid w:val="00D95835"/>
    <w:rPr>
      <w:sz w:val="24"/>
      <w:szCs w:val="24"/>
    </w:rPr>
  </w:style>
  <w:style w:type="character" w:customStyle="1" w:styleId="FootnoteTextChar">
    <w:name w:val="Footnote Text Char"/>
    <w:basedOn w:val="a0"/>
    <w:link w:val="aa"/>
    <w:uiPriority w:val="99"/>
    <w:semiHidden/>
    <w:rsid w:val="00E37185"/>
    <w:rPr>
      <w:rFonts w:ascii="Arial" w:hAnsi="Arial" w:cs="Arial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D95835"/>
  </w:style>
  <w:style w:type="paragraph" w:styleId="ac">
    <w:name w:val="endnote text"/>
    <w:basedOn w:val="a"/>
    <w:link w:val="ad"/>
    <w:uiPriority w:val="99"/>
    <w:rsid w:val="00D95835"/>
    <w:rPr>
      <w:sz w:val="24"/>
      <w:szCs w:val="24"/>
    </w:rPr>
  </w:style>
  <w:style w:type="character" w:customStyle="1" w:styleId="EndnoteTextChar">
    <w:name w:val="Endnote Text Char"/>
    <w:basedOn w:val="a0"/>
    <w:link w:val="ac"/>
    <w:uiPriority w:val="99"/>
    <w:semiHidden/>
    <w:rsid w:val="00E37185"/>
    <w:rPr>
      <w:rFonts w:ascii="Arial" w:hAnsi="Arial" w:cs="Arial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rsid w:val="00D95835"/>
  </w:style>
  <w:style w:type="paragraph" w:styleId="ae">
    <w:name w:val="caption"/>
    <w:basedOn w:val="a"/>
    <w:next w:val="a"/>
    <w:uiPriority w:val="99"/>
    <w:qFormat/>
    <w:rsid w:val="00D95835"/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935</Words>
  <Characters>5446</Characters>
  <Application>Microsoft Office Word</Application>
  <DocSecurity>0</DocSecurity>
  <Lines>45</Lines>
  <Paragraphs>12</Paragraphs>
  <ScaleCrop>false</ScaleCrop>
  <Company/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XTreme.ws</cp:lastModifiedBy>
  <cp:revision>1</cp:revision>
  <dcterms:created xsi:type="dcterms:W3CDTF">2019-06-28T13:53:00Z</dcterms:created>
  <dcterms:modified xsi:type="dcterms:W3CDTF">2019-06-28T13:57:00Z</dcterms:modified>
</cp:coreProperties>
</file>